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29" w:rsidRPr="002A5829" w:rsidRDefault="002A5829" w:rsidP="00A46712">
      <w:pPr>
        <w:jc w:val="both"/>
        <w:rPr>
          <w:rFonts w:ascii="Times New Roman" w:hAnsi="Times New Roman" w:cs="Times New Roman"/>
          <w:b/>
          <w:color w:val="33395B"/>
          <w:sz w:val="28"/>
          <w:szCs w:val="28"/>
          <w:shd w:val="clear" w:color="auto" w:fill="F1F6FB"/>
        </w:rPr>
      </w:pPr>
      <w:r w:rsidRPr="002A5829">
        <w:rPr>
          <w:rFonts w:ascii="Times New Roman" w:hAnsi="Times New Roman" w:cs="Times New Roman"/>
          <w:b/>
          <w:color w:val="33395B"/>
          <w:sz w:val="28"/>
          <w:szCs w:val="28"/>
          <w:shd w:val="clear" w:color="auto" w:fill="F1F6FB"/>
        </w:rPr>
        <w:t>ИНФОРМАЦИЯ, РАЗЪЯСНЯЮЩАЯ ДЕЙСТВИЯ ГРАЖДАН, СТОЛКНУ</w:t>
      </w:r>
      <w:bookmarkStart w:id="0" w:name="_GoBack"/>
      <w:bookmarkEnd w:id="0"/>
      <w:r w:rsidRPr="002A5829">
        <w:rPr>
          <w:rFonts w:ascii="Times New Roman" w:hAnsi="Times New Roman" w:cs="Times New Roman"/>
          <w:b/>
          <w:color w:val="33395B"/>
          <w:sz w:val="28"/>
          <w:szCs w:val="28"/>
          <w:shd w:val="clear" w:color="auto" w:fill="F1F6FB"/>
        </w:rPr>
        <w:t>ВШИХСЯ С ПРОЯВЛЕНИЕМ КОРРУПЦИИ В КОМИТЕТЕ ПО ГОСУДАРСТВЕННЫМ ЗАКУПКАМ  РЕСПУБЛИКИ ДАГЕСТАН.</w:t>
      </w:r>
    </w:p>
    <w:p w:rsidR="009A70E5" w:rsidRPr="00A46712" w:rsidRDefault="009A70E5" w:rsidP="00A46712">
      <w:pPr>
        <w:jc w:val="both"/>
        <w:rPr>
          <w:rFonts w:ascii="Times New Roman" w:hAnsi="Times New Roman" w:cs="Times New Roman"/>
          <w:vanish/>
          <w:sz w:val="28"/>
          <w:szCs w:val="28"/>
          <w:specVanish/>
        </w:rPr>
      </w:pPr>
      <w:r w:rsidRPr="00A46712">
        <w:rPr>
          <w:rFonts w:ascii="Times New Roman" w:hAnsi="Times New Roman" w:cs="Times New Roman"/>
          <w:color w:val="33395B"/>
          <w:sz w:val="28"/>
          <w:szCs w:val="28"/>
          <w:shd w:val="clear" w:color="auto" w:fill="F1F6FB"/>
        </w:rPr>
        <w:t>Если Вы столкнулись с любыми фактами проявления коррупции в Комитете по государственным закупкам Республики Дагестан, Вы можете обратиться: - в органы МВД; - в органы Прокуратуры; - в Следственное управление Следственного комитета; - в Управление ФСБ; - в Комитет по государственным закупкам Республики Дагестан. С вопросами и предложениями Вы также можете обращаться непосредственно на горячую линию Комитета по государственным закупкам Республики Дагестан</w:t>
      </w:r>
      <w:r w:rsidR="00A46712">
        <w:rPr>
          <w:rFonts w:ascii="Times New Roman" w:hAnsi="Times New Roman" w:cs="Times New Roman"/>
          <w:color w:val="33395B"/>
          <w:sz w:val="28"/>
          <w:szCs w:val="28"/>
          <w:shd w:val="clear" w:color="auto" w:fill="F1F6FB"/>
        </w:rPr>
        <w:t xml:space="preserve">:           +7 (8722)67-02-12. </w:t>
      </w:r>
      <w:r w:rsidRPr="00A46712">
        <w:rPr>
          <w:rFonts w:ascii="Times New Roman" w:hAnsi="Times New Roman" w:cs="Times New Roman"/>
          <w:color w:val="33395B"/>
          <w:sz w:val="28"/>
          <w:szCs w:val="28"/>
          <w:shd w:val="clear" w:color="auto" w:fill="F1F6FB"/>
        </w:rPr>
        <w:t xml:space="preserve">Определение понятия «коррупция» приведено в Федеральном законе от 25 декабря 2008 г. № 273-ФЗ «О противодействии коррупции». </w:t>
      </w:r>
      <w:proofErr w:type="gramStart"/>
      <w:r w:rsidRPr="00A46712">
        <w:rPr>
          <w:rFonts w:ascii="Times New Roman" w:hAnsi="Times New Roman" w:cs="Times New Roman"/>
          <w:color w:val="33395B"/>
          <w:sz w:val="28"/>
          <w:szCs w:val="28"/>
          <w:shd w:val="clear" w:color="auto" w:fill="F1F6FB"/>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A46712">
        <w:rPr>
          <w:rFonts w:ascii="Times New Roman" w:hAnsi="Times New Roman" w:cs="Times New Roman"/>
          <w:color w:val="33395B"/>
          <w:sz w:val="28"/>
          <w:szCs w:val="28"/>
          <w:shd w:val="clear" w:color="auto" w:fill="F1F6FB"/>
        </w:rPr>
        <w:t xml:space="preserve"> лицами, а также совершение указанных деяний от имени или в интересах юридического лица. 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 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w:t>
      </w:r>
      <w:proofErr w:type="gramStart"/>
      <w:r w:rsidRPr="00A46712">
        <w:rPr>
          <w:rFonts w:ascii="Times New Roman" w:hAnsi="Times New Roman" w:cs="Times New Roman"/>
          <w:color w:val="33395B"/>
          <w:sz w:val="28"/>
          <w:szCs w:val="28"/>
          <w:shd w:val="clear" w:color="auto" w:fill="F1F6FB"/>
        </w:rPr>
        <w:t>К коррупционным деяниям относятся следующие преступления: злоупотребление служебным положением (статья 285 и 286 Уголовного кодекса Российской Федерации, далее - УК РФ),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r w:rsidRPr="00A46712">
        <w:rPr>
          <w:rFonts w:ascii="Times New Roman" w:hAnsi="Times New Roman" w:cs="Times New Roman"/>
          <w:color w:val="33395B"/>
          <w:sz w:val="28"/>
          <w:szCs w:val="28"/>
          <w:shd w:val="clear" w:color="auto" w:fill="F1F6FB"/>
        </w:rPr>
        <w:t xml:space="preserve"> Формы коррупционных проявлений, которые являются основанием для обращения: - если служащим или должностным лицом организации, куда обратился гражданин, создаются условия, вынуждающие его дать взятку за действия, входящие в компетенцию данного органа. Это может быть выражено в форме волокиты рассмотрения обращений граждан, открытое вымогательство </w:t>
      </w:r>
      <w:r w:rsidRPr="00A46712">
        <w:rPr>
          <w:rFonts w:ascii="Times New Roman" w:hAnsi="Times New Roman" w:cs="Times New Roman"/>
          <w:color w:val="33395B"/>
          <w:sz w:val="28"/>
          <w:szCs w:val="28"/>
          <w:shd w:val="clear" w:color="auto" w:fill="F1F6FB"/>
        </w:rPr>
        <w:lastRenderedPageBreak/>
        <w:t xml:space="preserve">взятки, или подобные действия; - если законные права граждан на услуги, предоставляемые организацией, оспариваются должностным лицом или оспариваются в личных целях, либо трактуются в пользу третьих лиц с целью получения выгоды; </w:t>
      </w:r>
      <w:proofErr w:type="gramStart"/>
      <w:r w:rsidRPr="00A46712">
        <w:rPr>
          <w:rFonts w:ascii="Times New Roman" w:hAnsi="Times New Roman" w:cs="Times New Roman"/>
          <w:color w:val="33395B"/>
          <w:sz w:val="28"/>
          <w:szCs w:val="28"/>
          <w:shd w:val="clear" w:color="auto" w:fill="F1F6FB"/>
        </w:rPr>
        <w:t>-и</w:t>
      </w:r>
      <w:proofErr w:type="gramEnd"/>
      <w:r w:rsidRPr="00A46712">
        <w:rPr>
          <w:rFonts w:ascii="Times New Roman" w:hAnsi="Times New Roman" w:cs="Times New Roman"/>
          <w:color w:val="33395B"/>
          <w:sz w:val="28"/>
          <w:szCs w:val="28"/>
          <w:shd w:val="clear" w:color="auto" w:fill="F1F6FB"/>
        </w:rPr>
        <w:t xml:space="preserve">спользование должностным лицом своего служебного положения вопреки интересам государственной (муниципальной) службой. Памятка для граждан при столкновении с коррупционными проявлениями ФОРМЫ КОРРУПЦИИ: Взятка. Основным коррупционным деянием является получение и дача взятки. Взятка - это не только деньги, но и другие материальные и нематериальные ценности. Услуги, льготы, социальные выгоды, полученные за осуществление или неосуществление должностным лицом своих полномочий, тоже являются предметом взятки. Взяточничеством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 Злоупотребление полномочиями Злоупотребление - это использование коррупционером своего служебного положения вопреки интересам службы (организации), либо явно выходящее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 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 Коммерческий подкуп 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 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 Также как и за взяточничество, за коммерческий подкуп </w:t>
      </w:r>
      <w:r w:rsidRPr="00A46712">
        <w:rPr>
          <w:rFonts w:ascii="Times New Roman" w:hAnsi="Times New Roman" w:cs="Times New Roman"/>
          <w:color w:val="33395B"/>
          <w:sz w:val="28"/>
          <w:szCs w:val="28"/>
          <w:shd w:val="clear" w:color="auto" w:fill="F1F6FB"/>
        </w:rPr>
        <w:lastRenderedPageBreak/>
        <w:t xml:space="preserve">Уголовным кодексом Российской Федерации предусматривается уголовная ответственность (вплоть до лишения свободы на срок до 5 лет) как лица подкупаемого, так и лица подкупающего. 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 Взятка и подарок Важное разъяснение: существует отличие взятки-вознаграждения от подарка. Если у вас есть знакомый - должностное </w:t>
      </w:r>
      <w:proofErr w:type="gramStart"/>
      <w:r w:rsidRPr="00A46712">
        <w:rPr>
          <w:rFonts w:ascii="Times New Roman" w:hAnsi="Times New Roman" w:cs="Times New Roman"/>
          <w:color w:val="33395B"/>
          <w:sz w:val="28"/>
          <w:szCs w:val="28"/>
          <w:shd w:val="clear" w:color="auto" w:fill="F1F6FB"/>
        </w:rPr>
        <w:t>лицо</w:t>
      </w:r>
      <w:proofErr w:type="gramEnd"/>
      <w:r w:rsidRPr="00A46712">
        <w:rPr>
          <w:rFonts w:ascii="Times New Roman" w:hAnsi="Times New Roman" w:cs="Times New Roman"/>
          <w:color w:val="33395B"/>
          <w:sz w:val="28"/>
          <w:szCs w:val="28"/>
          <w:shd w:val="clear" w:color="auto" w:fill="F1F6FB"/>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 ОТВЕТСТВЕННОСТЬ ЗА КОРРУПЦИЮ Уголовным кодексом Российской Федерации предусматривается уголовная ответственность вплоть до лишения свободы на срок от 8 до 15 </w:t>
      </w:r>
      <w:proofErr w:type="gramStart"/>
      <w:r w:rsidRPr="00A46712">
        <w:rPr>
          <w:rFonts w:ascii="Times New Roman" w:hAnsi="Times New Roman" w:cs="Times New Roman"/>
          <w:color w:val="33395B"/>
          <w:sz w:val="28"/>
          <w:szCs w:val="28"/>
          <w:shd w:val="clear" w:color="auto" w:fill="F1F6FB"/>
        </w:rPr>
        <w:t>лет</w:t>
      </w:r>
      <w:proofErr w:type="gramEnd"/>
      <w:r w:rsidRPr="00A46712">
        <w:rPr>
          <w:rFonts w:ascii="Times New Roman" w:hAnsi="Times New Roman" w:cs="Times New Roman"/>
          <w:color w:val="33395B"/>
          <w:sz w:val="28"/>
          <w:szCs w:val="28"/>
          <w:shd w:val="clear" w:color="auto" w:fill="F1F6FB"/>
        </w:rPr>
        <w:t xml:space="preserve"> как за получение взятки, так и от 7 до 12 лет за дачу взятки. </w:t>
      </w:r>
      <w:proofErr w:type="gramStart"/>
      <w:r w:rsidRPr="00A46712">
        <w:rPr>
          <w:rFonts w:ascii="Times New Roman" w:hAnsi="Times New Roman" w:cs="Times New Roman"/>
          <w:color w:val="33395B"/>
          <w:sz w:val="28"/>
          <w:szCs w:val="28"/>
          <w:shd w:val="clear" w:color="auto" w:fill="F1F6FB"/>
        </w:rPr>
        <w:t>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w:t>
      </w:r>
      <w:proofErr w:type="gramEnd"/>
      <w:r w:rsidRPr="00A46712">
        <w:rPr>
          <w:rFonts w:ascii="Times New Roman" w:hAnsi="Times New Roman" w:cs="Times New Roman"/>
          <w:color w:val="33395B"/>
          <w:sz w:val="28"/>
          <w:szCs w:val="28"/>
          <w:shd w:val="clear" w:color="auto" w:fill="F1F6FB"/>
        </w:rPr>
        <w:t xml:space="preserve"> В случае</w:t>
      </w:r>
      <w:proofErr w:type="gramStart"/>
      <w:r w:rsidRPr="00A46712">
        <w:rPr>
          <w:rFonts w:ascii="Times New Roman" w:hAnsi="Times New Roman" w:cs="Times New Roman"/>
          <w:color w:val="33395B"/>
          <w:sz w:val="28"/>
          <w:szCs w:val="28"/>
          <w:shd w:val="clear" w:color="auto" w:fill="F1F6FB"/>
        </w:rPr>
        <w:t>,</w:t>
      </w:r>
      <w:proofErr w:type="gramEnd"/>
      <w:r w:rsidRPr="00A46712">
        <w:rPr>
          <w:rFonts w:ascii="Times New Roman" w:hAnsi="Times New Roman" w:cs="Times New Roman"/>
          <w:color w:val="33395B"/>
          <w:sz w:val="28"/>
          <w:szCs w:val="28"/>
          <w:shd w:val="clear" w:color="auto" w:fill="F1F6FB"/>
        </w:rPr>
        <w:t xml:space="preserve"> если взятка передается через посредника, то он также подлежит уголовной ответственности за пособничество в даче взятки. В основе взяточничества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злоупотребление должностными полномочиями (статья 285 УК РФ) и злоупотребление полномочиями (статья 201 УК РФ). 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 Дача взятки (передача должностному лицу лично или через посредника материальных ценностей) — это преступление, направленное на склонение должностного лица к совершению законных или </w:t>
      </w:r>
      <w:r w:rsidRPr="00A46712">
        <w:rPr>
          <w:rFonts w:ascii="Times New Roman" w:hAnsi="Times New Roman" w:cs="Times New Roman"/>
          <w:color w:val="33395B"/>
          <w:sz w:val="28"/>
          <w:szCs w:val="28"/>
          <w:shd w:val="clear" w:color="auto" w:fill="F1F6FB"/>
        </w:rPr>
        <w:lastRenderedPageBreak/>
        <w:t xml:space="preserve">заведомо незаконных действий (бездействия) в пользу дающего: для получения им преимуществ, за общее покровительство или за попустительство по службе (статья 291 УК РФ). Дача взятки при отсутствии обстоятельств, отягчающих ответственность, наказывается штрафом в размере от 15 кратной до 30 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 Дача взятки может осуществляться с помощью посредника. Посредничеством в даче взятки признается совершение действий, направленных на: непосредственную передачу предмета взятки от имени взяткодателя.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 Если взятка передается должностному лицу через посредника, то такой посредник подлежит ответственности за пособничество в даче взятки. Необходимо помнить, что лицо, давшее взятку, освобождается от уголовной ответственности, если имело место: а) вымогательство взятки со стороны должностного лица; б) если лицо активно способствовало раскрытию и расследованию преступления; в) если лицо после совершения преступления добровольно сообщило о даче взятки органу, имеющему право возбуждать уголовное дело. Необходимо знать, что получение взятки — одно из самых общественно опасных должностных преступлений, особенно если оно совершено в крупном или особо крупном размерах группой лиц по предварительному сговору или организованной группой с вымогательством взятки. Обстоятельствами, отягчающими </w:t>
      </w:r>
      <w:r w:rsidR="00A46712" w:rsidRPr="00A46712">
        <w:rPr>
          <w:rFonts w:ascii="Times New Roman" w:hAnsi="Times New Roman" w:cs="Times New Roman"/>
          <w:color w:val="33395B"/>
          <w:sz w:val="28"/>
          <w:szCs w:val="28"/>
          <w:shd w:val="clear" w:color="auto" w:fill="F1F6FB"/>
        </w:rPr>
        <w:t>уголовную</w:t>
      </w:r>
      <w:r w:rsidRPr="00A46712">
        <w:rPr>
          <w:rFonts w:ascii="Times New Roman" w:hAnsi="Times New Roman" w:cs="Times New Roman"/>
          <w:color w:val="33395B"/>
          <w:sz w:val="28"/>
          <w:szCs w:val="28"/>
          <w:shd w:val="clear" w:color="auto" w:fill="F1F6FB"/>
        </w:rPr>
        <w:t xml:space="preserve"> ответственность за получение взятки, являются: - получение должностным лицом взятки за незаконные действия (бездействие); -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получение взятки группой лиц по предварительному сговору или организованной группой (2 и более человек); - вымогательство взятки; ¬ получение взятки в крупном или особо крупном размерах (крупным размером признаются сумма денег, стоимость ценных бумаг, иного имущества или выгод имущественного характера, превышающие 150 тысяч рублей, а особо крупным размером – превышающие 1 миллион рублей). Самым мягким наказанием за взятку является штраф, а самым суровым - лишение свободы на срок от 8 до 15 лет. Кроме того, за получение взятки лишают права занимать определенные должности или заниматься определенной деятельностью на срок до трех лет.</w:t>
      </w:r>
      <w:r w:rsidR="00A46712" w:rsidRPr="00A46712">
        <w:rPr>
          <w:rFonts w:ascii="Times New Roman" w:hAnsi="Times New Roman" w:cs="Times New Roman"/>
          <w:color w:val="33395B"/>
          <w:sz w:val="28"/>
          <w:szCs w:val="28"/>
          <w:shd w:val="clear" w:color="auto" w:fill="F1F6FB"/>
        </w:rPr>
        <w:t xml:space="preserve"> </w:t>
      </w:r>
      <w:r w:rsidRPr="00A46712">
        <w:rPr>
          <w:rFonts w:ascii="Times New Roman" w:hAnsi="Times New Roman" w:cs="Times New Roman"/>
          <w:color w:val="33395B"/>
          <w:sz w:val="28"/>
          <w:szCs w:val="28"/>
          <w:shd w:val="clear" w:color="auto" w:fill="F1F6FB"/>
        </w:rPr>
        <w:t xml:space="preserve">Таким образом, попытка получить блага, преимущества, избежать неприятностей при помощи взятки </w:t>
      </w:r>
      <w:r w:rsidRPr="00A46712">
        <w:rPr>
          <w:rFonts w:ascii="Times New Roman" w:hAnsi="Times New Roman" w:cs="Times New Roman"/>
          <w:color w:val="33395B"/>
          <w:sz w:val="28"/>
          <w:szCs w:val="28"/>
          <w:shd w:val="clear" w:color="auto" w:fill="F1F6FB"/>
        </w:rPr>
        <w:lastRenderedPageBreak/>
        <w:t>имеет своим последствием уголовное преследование и наказание. Дача взятки – начальный этап коррупции. Она как бы провоцирует должностное лицо, дает нездоровый соблазн постоянного обогащения незаконными средствами, связанного с применением служебного положения. Размер взятки для наступления уголовной ответственности значения не имеет. Взяткой могут являться как непосредственно сами деньги, так и другое имущество (недвижимость, ценные бумаги, изделия из драг металлов и др.) так и различные услуги и выгоды. Взятка может носить завуалированный характер: подарок погашение имеющегося долга, заключение трудовых договоров с взяточником с последующей выплатой финансовых средств</w:t>
      </w:r>
      <w:proofErr w:type="gramStart"/>
      <w:r w:rsidRPr="00A46712">
        <w:rPr>
          <w:rFonts w:ascii="Times New Roman" w:hAnsi="Times New Roman" w:cs="Times New Roman"/>
          <w:color w:val="33395B"/>
          <w:sz w:val="28"/>
          <w:szCs w:val="28"/>
          <w:shd w:val="clear" w:color="auto" w:fill="F1F6FB"/>
        </w:rPr>
        <w:t>.</w:t>
      </w:r>
      <w:proofErr w:type="gramEnd"/>
      <w:r w:rsidRPr="00A46712">
        <w:rPr>
          <w:rFonts w:ascii="Times New Roman" w:hAnsi="Times New Roman" w:cs="Times New Roman"/>
          <w:color w:val="33395B"/>
          <w:sz w:val="28"/>
          <w:szCs w:val="28"/>
          <w:shd w:val="clear" w:color="auto" w:fill="F1F6FB"/>
        </w:rPr>
        <w:t xml:space="preserve"> - </w:t>
      </w:r>
      <w:proofErr w:type="gramStart"/>
      <w:r w:rsidRPr="00A46712">
        <w:rPr>
          <w:rFonts w:ascii="Times New Roman" w:hAnsi="Times New Roman" w:cs="Times New Roman"/>
          <w:color w:val="33395B"/>
          <w:sz w:val="28"/>
          <w:szCs w:val="28"/>
          <w:shd w:val="clear" w:color="auto" w:fill="F1F6FB"/>
        </w:rPr>
        <w:t>у</w:t>
      </w:r>
      <w:proofErr w:type="gramEnd"/>
      <w:r w:rsidRPr="00A46712">
        <w:rPr>
          <w:rFonts w:ascii="Times New Roman" w:hAnsi="Times New Roman" w:cs="Times New Roman"/>
          <w:color w:val="33395B"/>
          <w:sz w:val="28"/>
          <w:szCs w:val="28"/>
          <w:shd w:val="clear" w:color="auto" w:fill="F1F6FB"/>
        </w:rPr>
        <w:t>головно наказуемое деяние является не только заранее оговоренное получение ценностей либо имущественных выгод (взятка-подкуп), так и взятка, следующая за совершением должностным лицом действий (бездействия) в пользу взяткодателя, даже если передающий и получающий средства заранее не договаривались и взятка последним не предполагалась (взятка благодарность)</w:t>
      </w:r>
      <w:proofErr w:type="gramStart"/>
      <w:r w:rsidRPr="00A46712">
        <w:rPr>
          <w:rFonts w:ascii="Times New Roman" w:hAnsi="Times New Roman" w:cs="Times New Roman"/>
          <w:color w:val="33395B"/>
          <w:sz w:val="28"/>
          <w:szCs w:val="28"/>
          <w:shd w:val="clear" w:color="auto" w:fill="F1F6FB"/>
        </w:rPr>
        <w:t>.</w:t>
      </w:r>
      <w:proofErr w:type="gramEnd"/>
      <w:r w:rsidRPr="00A46712">
        <w:rPr>
          <w:rFonts w:ascii="Times New Roman" w:hAnsi="Times New Roman" w:cs="Times New Roman"/>
          <w:color w:val="33395B"/>
          <w:sz w:val="28"/>
          <w:szCs w:val="28"/>
          <w:shd w:val="clear" w:color="auto" w:fill="F1F6FB"/>
        </w:rPr>
        <w:t xml:space="preserve"> - </w:t>
      </w:r>
      <w:proofErr w:type="gramStart"/>
      <w:r w:rsidRPr="00A46712">
        <w:rPr>
          <w:rFonts w:ascii="Times New Roman" w:hAnsi="Times New Roman" w:cs="Times New Roman"/>
          <w:color w:val="33395B"/>
          <w:sz w:val="28"/>
          <w:szCs w:val="28"/>
          <w:shd w:val="clear" w:color="auto" w:fill="F1F6FB"/>
        </w:rPr>
        <w:t>л</w:t>
      </w:r>
      <w:proofErr w:type="gramEnd"/>
      <w:r w:rsidRPr="00A46712">
        <w:rPr>
          <w:rFonts w:ascii="Times New Roman" w:hAnsi="Times New Roman" w:cs="Times New Roman"/>
          <w:color w:val="33395B"/>
          <w:sz w:val="28"/>
          <w:szCs w:val="28"/>
          <w:shd w:val="clear" w:color="auto" w:fill="F1F6FB"/>
        </w:rPr>
        <w:t xml:space="preserve">ицо, давшее взятку, освобождается от ответственности в случае вымогательства взятки и если лицо добровольно сообщило в органы внутренних дел о предстоящей передачи материальных ценностей. - уголовным законодательством предусмотрено наказание за дачу взятки 12 лет лишения свободы, за получение взятки 15 лет. - изъятые деньги при даче взятки возвращаются в доход государства. </w:t>
      </w:r>
      <w:proofErr w:type="gramStart"/>
      <w:r w:rsidRPr="00A46712">
        <w:rPr>
          <w:rFonts w:ascii="Times New Roman" w:hAnsi="Times New Roman" w:cs="Times New Roman"/>
          <w:color w:val="33395B"/>
          <w:sz w:val="28"/>
          <w:szCs w:val="28"/>
          <w:shd w:val="clear" w:color="auto" w:fill="F1F6FB"/>
        </w:rPr>
        <w:t>АЛГОРИТМ ДЕЙСТВИЙ ПРИ СТОЛКНОВЕНИИ С ПРОЯВЛЕНИЯМИ КОРРУПЦИИ: 1.Внимательно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формы коммерческого подкупа, последовательность решения вопросов и т.д.). 2.Следует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w:t>
      </w:r>
      <w:proofErr w:type="gramEnd"/>
      <w:r w:rsidRPr="00A46712">
        <w:rPr>
          <w:rFonts w:ascii="Times New Roman" w:hAnsi="Times New Roman" w:cs="Times New Roman"/>
          <w:color w:val="33395B"/>
          <w:sz w:val="28"/>
          <w:szCs w:val="28"/>
          <w:shd w:val="clear" w:color="auto" w:fill="F1F6FB"/>
        </w:rPr>
        <w:t xml:space="preserve"> отказ дать взятку или совершить коммерческий подкуп. 3.Постарайтесь перенести вопрос о времени и месте передачи взятки до следующей встречи с </w:t>
      </w:r>
      <w:proofErr w:type="gramStart"/>
      <w:r w:rsidRPr="00A46712">
        <w:rPr>
          <w:rFonts w:ascii="Times New Roman" w:hAnsi="Times New Roman" w:cs="Times New Roman"/>
          <w:color w:val="33395B"/>
          <w:sz w:val="28"/>
          <w:szCs w:val="28"/>
          <w:shd w:val="clear" w:color="auto" w:fill="F1F6FB"/>
        </w:rPr>
        <w:t>мздоимцем</w:t>
      </w:r>
      <w:proofErr w:type="gramEnd"/>
      <w:r w:rsidRPr="00A46712">
        <w:rPr>
          <w:rFonts w:ascii="Times New Roman" w:hAnsi="Times New Roman" w:cs="Times New Roman"/>
          <w:color w:val="33395B"/>
          <w:sz w:val="28"/>
          <w:szCs w:val="28"/>
          <w:shd w:val="clear" w:color="auto" w:fill="F1F6FB"/>
        </w:rPr>
        <w:t xml:space="preserve">, предложить для этой встречи хорошо знакомое Вам место. Но не переусердствуйте в своем настаивании. 4.Поинтересуйтесь о гарантиях решения Вашего вопроса в случае вашего согласия дать взятку или совершить коммерческий подкуп. 5.Не берите инициативу в разговоре на себя, больше слушайте, позволяйте взяткополучателю выговориться, сообщить Вам как можно больше информации. Предложенные рекомендации, к сожалению, не могут считаться универсальными, исчерпывающими и единственно верными. В каждой конкретной ситуации вам приходится самостоятельно решать, какие методы и в какой мере </w:t>
      </w:r>
      <w:r w:rsidRPr="00A46712">
        <w:rPr>
          <w:rFonts w:ascii="Times New Roman" w:hAnsi="Times New Roman" w:cs="Times New Roman"/>
          <w:color w:val="33395B"/>
          <w:sz w:val="28"/>
          <w:szCs w:val="28"/>
          <w:shd w:val="clear" w:color="auto" w:fill="F1F6FB"/>
        </w:rPr>
        <w:lastRenderedPageBreak/>
        <w:t>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DB49E8" w:rsidRPr="00A46712" w:rsidRDefault="009A70E5" w:rsidP="009A70E5">
      <w:pPr>
        <w:rPr>
          <w:rFonts w:ascii="Times New Roman" w:hAnsi="Times New Roman" w:cs="Times New Roman"/>
          <w:sz w:val="28"/>
          <w:szCs w:val="28"/>
        </w:rPr>
      </w:pPr>
      <w:r w:rsidRPr="00A46712">
        <w:rPr>
          <w:rFonts w:ascii="Times New Roman" w:hAnsi="Times New Roman" w:cs="Times New Roman"/>
          <w:sz w:val="28"/>
          <w:szCs w:val="28"/>
        </w:rPr>
        <w:t xml:space="preserve"> </w:t>
      </w:r>
    </w:p>
    <w:sectPr w:rsidR="00DB49E8" w:rsidRPr="00A46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E5"/>
    <w:rsid w:val="002A5829"/>
    <w:rsid w:val="009A70E5"/>
    <w:rsid w:val="00A46712"/>
    <w:rsid w:val="00DB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1971</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КГЗ</dc:creator>
  <cp:lastModifiedBy>Джамиля</cp:lastModifiedBy>
  <cp:revision>2</cp:revision>
  <dcterms:created xsi:type="dcterms:W3CDTF">2023-01-11T07:59:00Z</dcterms:created>
  <dcterms:modified xsi:type="dcterms:W3CDTF">2023-01-11T08:55:00Z</dcterms:modified>
</cp:coreProperties>
</file>